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84AA" w14:textId="0EE6EAFD" w:rsidR="00AE29A5" w:rsidRPr="0012187F" w:rsidRDefault="00996092" w:rsidP="00FC3CDD">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r w:rsidR="00654090" w:rsidRPr="0012187F">
        <w:rPr>
          <w:rFonts w:ascii="Times New Roman" w:eastAsia="Times New Roman" w:hAnsi="Times New Roman"/>
          <w:sz w:val="24"/>
          <w:szCs w:val="24"/>
          <w:lang w:eastAsia="ru-RU"/>
        </w:rPr>
        <w:t xml:space="preserve"> </w:t>
      </w:r>
    </w:p>
    <w:p w14:paraId="23EA13D3" w14:textId="0F15FD26" w:rsidR="00AE29A5" w:rsidRPr="0012187F" w:rsidRDefault="00996092" w:rsidP="00FC3CDD">
      <w:pPr>
        <w:spacing w:after="0" w:line="240" w:lineRule="auto"/>
        <w:ind w:left="6096"/>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w:t>
      </w:r>
      <w:r w:rsidR="00AE29A5" w:rsidRPr="0012187F">
        <w:rPr>
          <w:rFonts w:ascii="Times New Roman" w:eastAsia="Times New Roman" w:hAnsi="Times New Roman"/>
          <w:sz w:val="24"/>
          <w:szCs w:val="24"/>
          <w:lang w:eastAsia="ru-RU"/>
        </w:rPr>
        <w:t xml:space="preserve"> Северо-Кавказского </w:t>
      </w:r>
    </w:p>
    <w:p w14:paraId="6607439E" w14:textId="77777777" w:rsidR="00AE29A5" w:rsidRPr="0012187F" w:rsidRDefault="00AE29A5" w:rsidP="00FC3CDD">
      <w:pPr>
        <w:spacing w:after="0" w:line="240" w:lineRule="auto"/>
        <w:ind w:left="6096"/>
        <w:rPr>
          <w:rFonts w:ascii="Times New Roman" w:eastAsia="Times New Roman" w:hAnsi="Times New Roman"/>
          <w:sz w:val="24"/>
          <w:szCs w:val="24"/>
          <w:lang w:eastAsia="ru-RU"/>
        </w:rPr>
      </w:pPr>
      <w:r w:rsidRPr="0012187F">
        <w:rPr>
          <w:rFonts w:ascii="Times New Roman" w:eastAsia="Times New Roman" w:hAnsi="Times New Roman"/>
          <w:sz w:val="24"/>
          <w:szCs w:val="24"/>
          <w:lang w:eastAsia="ru-RU"/>
        </w:rPr>
        <w:t xml:space="preserve">управления Ростехнадзора </w:t>
      </w:r>
    </w:p>
    <w:p w14:paraId="34D52152" w14:textId="1F53B4A2" w:rsidR="00171B16" w:rsidRPr="0012187F" w:rsidRDefault="00AE29A5" w:rsidP="00FC3CDD">
      <w:pPr>
        <w:keepNext/>
        <w:keepLines/>
        <w:widowControl w:val="0"/>
        <w:tabs>
          <w:tab w:val="left" w:pos="5103"/>
        </w:tabs>
        <w:spacing w:after="0" w:line="240" w:lineRule="auto"/>
        <w:ind w:left="6096"/>
        <w:contextualSpacing/>
        <w:outlineLvl w:val="2"/>
        <w:rPr>
          <w:rFonts w:ascii="Times New Roman" w:eastAsia="Times New Roman" w:hAnsi="Times New Roman"/>
          <w:bCs/>
          <w:sz w:val="24"/>
          <w:szCs w:val="24"/>
        </w:rPr>
      </w:pPr>
      <w:r w:rsidRPr="0012187F">
        <w:rPr>
          <w:rFonts w:ascii="Times New Roman" w:eastAsia="Times New Roman" w:hAnsi="Times New Roman"/>
          <w:sz w:val="24"/>
          <w:szCs w:val="24"/>
          <w:lang w:eastAsia="ru-RU"/>
        </w:rPr>
        <w:t>от __________ № __________</w:t>
      </w:r>
    </w:p>
    <w:p w14:paraId="6F6C0487" w14:textId="77777777" w:rsidR="00265BA3" w:rsidRDefault="00265BA3" w:rsidP="00295B80">
      <w:pPr>
        <w:keepNext/>
        <w:keepLines/>
        <w:widowControl w:val="0"/>
        <w:tabs>
          <w:tab w:val="left" w:pos="5103"/>
        </w:tabs>
        <w:spacing w:after="0" w:line="240" w:lineRule="auto"/>
        <w:contextualSpacing/>
        <w:outlineLvl w:val="2"/>
        <w:rPr>
          <w:rFonts w:ascii="Times New Roman" w:eastAsia="Times New Roman" w:hAnsi="Times New Roman"/>
          <w:bCs/>
          <w:sz w:val="28"/>
          <w:szCs w:val="28"/>
        </w:rPr>
      </w:pPr>
    </w:p>
    <w:p w14:paraId="19CAEB5D" w14:textId="77777777" w:rsidR="00757C14" w:rsidRPr="00CA2BC3" w:rsidRDefault="00757C14" w:rsidP="00295B80">
      <w:pPr>
        <w:widowControl w:val="0"/>
        <w:spacing w:after="0" w:line="240" w:lineRule="auto"/>
        <w:ind w:left="513" w:right="573"/>
        <w:contextualSpacing/>
        <w:jc w:val="center"/>
        <w:rPr>
          <w:rFonts w:ascii="Times New Roman" w:hAnsi="Times New Roman"/>
          <w:b/>
          <w:sz w:val="28"/>
          <w:szCs w:val="28"/>
        </w:rPr>
      </w:pPr>
    </w:p>
    <w:p w14:paraId="31396481" w14:textId="77777777" w:rsidR="00B024B6" w:rsidRDefault="00B024B6" w:rsidP="00295B80">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ДОКЛАД</w:t>
      </w:r>
      <w:r w:rsidR="00757C14" w:rsidRPr="00CA2BC3">
        <w:rPr>
          <w:rFonts w:ascii="Times New Roman" w:hAnsi="Times New Roman"/>
          <w:b/>
          <w:sz w:val="28"/>
          <w:szCs w:val="28"/>
        </w:rPr>
        <w:t xml:space="preserve"> </w:t>
      </w:r>
    </w:p>
    <w:p w14:paraId="433572D2" w14:textId="7CE9D265" w:rsidR="00B7751F" w:rsidRDefault="00757C14"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w:t>
      </w:r>
      <w:r w:rsidR="00892F23">
        <w:rPr>
          <w:rFonts w:ascii="Times New Roman" w:eastAsia="Times New Roman" w:hAnsi="Times New Roman"/>
          <w:b/>
          <w:sz w:val="28"/>
          <w:szCs w:val="28"/>
          <w:lang w:eastAsia="ru-RU"/>
        </w:rPr>
        <w:t>Северо-Кавказско</w:t>
      </w:r>
      <w:r w:rsidR="00372E5D">
        <w:rPr>
          <w:rFonts w:ascii="Times New Roman" w:eastAsia="Times New Roman" w:hAnsi="Times New Roman"/>
          <w:b/>
          <w:sz w:val="28"/>
          <w:szCs w:val="28"/>
          <w:lang w:eastAsia="ru-RU"/>
        </w:rPr>
        <w:t>го</w:t>
      </w:r>
      <w:r w:rsidR="00892F23">
        <w:rPr>
          <w:rFonts w:ascii="Times New Roman" w:eastAsia="Times New Roman" w:hAnsi="Times New Roman"/>
          <w:b/>
          <w:sz w:val="28"/>
          <w:szCs w:val="28"/>
          <w:lang w:eastAsia="ru-RU"/>
        </w:rPr>
        <w:t xml:space="preserve"> управлени</w:t>
      </w:r>
      <w:r w:rsidR="00372E5D">
        <w:rPr>
          <w:rFonts w:ascii="Times New Roman" w:eastAsia="Times New Roman" w:hAnsi="Times New Roman"/>
          <w:b/>
          <w:sz w:val="28"/>
          <w:szCs w:val="28"/>
          <w:lang w:eastAsia="ru-RU"/>
        </w:rPr>
        <w:t>я</w:t>
      </w:r>
      <w:r w:rsidR="00892F2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Федеральной служб</w:t>
      </w:r>
      <w:r w:rsidR="00892F23">
        <w:rPr>
          <w:rFonts w:ascii="Times New Roman" w:eastAsia="Times New Roman" w:hAnsi="Times New Roman"/>
          <w:b/>
          <w:sz w:val="28"/>
          <w:szCs w:val="28"/>
          <w:lang w:eastAsia="ru-RU"/>
        </w:rPr>
        <w:t>ы</w:t>
      </w:r>
      <w:r w:rsidR="002675A7" w:rsidRPr="00CA2BC3">
        <w:rPr>
          <w:rFonts w:ascii="Times New Roman" w:eastAsia="Times New Roman" w:hAnsi="Times New Roman"/>
          <w:b/>
          <w:sz w:val="28"/>
          <w:szCs w:val="28"/>
          <w:lang w:eastAsia="ru-RU"/>
        </w:rPr>
        <w:t xml:space="preserve"> </w:t>
      </w:r>
    </w:p>
    <w:p w14:paraId="18B40A95" w14:textId="270D1841" w:rsidR="002675A7" w:rsidRPr="00CA2BC3" w:rsidRDefault="002675A7" w:rsidP="00295B80">
      <w:pPr>
        <w:widowControl w:val="0"/>
        <w:spacing w:after="0" w:line="240" w:lineRule="auto"/>
        <w:contextualSpacing/>
        <w:jc w:val="center"/>
        <w:rPr>
          <w:rFonts w:ascii="Times New Roman" w:eastAsia="Times New Roman" w:hAnsi="Times New Roman"/>
          <w:b/>
          <w:sz w:val="28"/>
          <w:szCs w:val="28"/>
          <w:lang w:eastAsia="ru-RU"/>
        </w:rPr>
      </w:pPr>
      <w:r w:rsidRPr="00CA2BC3">
        <w:rPr>
          <w:rFonts w:ascii="Times New Roman" w:eastAsia="Times New Roman" w:hAnsi="Times New Roman"/>
          <w:b/>
          <w:sz w:val="28"/>
          <w:szCs w:val="28"/>
          <w:lang w:eastAsia="ru-RU"/>
        </w:rPr>
        <w:t xml:space="preserve">по экологическому, технологическому и атомному надзору </w:t>
      </w:r>
      <w:r w:rsidR="00A355A5" w:rsidRPr="00A355A5">
        <w:rPr>
          <w:rFonts w:ascii="Times New Roman" w:eastAsia="Times New Roman" w:hAnsi="Times New Roman"/>
          <w:b/>
          <w:sz w:val="28"/>
          <w:szCs w:val="28"/>
          <w:lang w:eastAsia="ru-RU"/>
        </w:rPr>
        <w:t xml:space="preserve">при осуществлении </w:t>
      </w:r>
      <w:r w:rsidR="00A034DD" w:rsidRPr="00A034DD">
        <w:rPr>
          <w:rFonts w:ascii="Times New Roman" w:eastAsia="Times New Roman" w:hAnsi="Times New Roman"/>
          <w:b/>
          <w:sz w:val="28"/>
          <w:szCs w:val="28"/>
          <w:lang w:eastAsia="ru-RU"/>
        </w:rPr>
        <w:t xml:space="preserve">федерального государственного надзора за деятельностью саморегулируемых организаций в области энергетического обследования </w:t>
      </w:r>
      <w:r w:rsidR="00D230D5" w:rsidRPr="00D230D5">
        <w:rPr>
          <w:rFonts w:ascii="Times New Roman" w:eastAsia="Times New Roman" w:hAnsi="Times New Roman"/>
          <w:b/>
          <w:sz w:val="28"/>
          <w:szCs w:val="28"/>
          <w:lang w:eastAsia="ru-RU"/>
        </w:rPr>
        <w:t>за 202</w:t>
      </w:r>
      <w:r w:rsidR="00996092">
        <w:rPr>
          <w:rFonts w:ascii="Times New Roman" w:eastAsia="Times New Roman" w:hAnsi="Times New Roman"/>
          <w:b/>
          <w:sz w:val="28"/>
          <w:szCs w:val="28"/>
          <w:lang w:eastAsia="ru-RU"/>
        </w:rPr>
        <w:t>4</w:t>
      </w:r>
      <w:r w:rsidR="00D230D5" w:rsidRPr="00D230D5">
        <w:rPr>
          <w:rFonts w:ascii="Times New Roman" w:eastAsia="Times New Roman" w:hAnsi="Times New Roman"/>
          <w:b/>
          <w:sz w:val="28"/>
          <w:szCs w:val="28"/>
          <w:lang w:eastAsia="ru-RU"/>
        </w:rPr>
        <w:t xml:space="preserve"> год</w:t>
      </w:r>
    </w:p>
    <w:p w14:paraId="0B55F660" w14:textId="0C0C622A" w:rsidR="00456763" w:rsidRDefault="00456763"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521E90B7" w14:textId="0B82FB93" w:rsidR="00A034DD" w:rsidRDefault="00A034DD" w:rsidP="00A034DD">
      <w:pPr>
        <w:widowControl w:val="0"/>
        <w:spacing w:after="0" w:line="276" w:lineRule="auto"/>
        <w:jc w:val="center"/>
        <w:rPr>
          <w:rFonts w:ascii="Times New Roman" w:eastAsia="Times New Roman" w:hAnsi="Times New Roman"/>
          <w:b/>
          <w:bCs/>
          <w:iCs/>
          <w:sz w:val="28"/>
          <w:szCs w:val="28"/>
          <w:lang w:eastAsia="ru-RU" w:bidi="ru-RU"/>
        </w:rPr>
      </w:pPr>
      <w:r>
        <w:rPr>
          <w:rFonts w:ascii="Times New Roman" w:eastAsia="Times New Roman" w:hAnsi="Times New Roman"/>
          <w:b/>
          <w:bCs/>
          <w:iCs/>
          <w:sz w:val="28"/>
          <w:szCs w:val="28"/>
          <w:lang w:eastAsia="ru-RU" w:bidi="ru-RU"/>
        </w:rPr>
        <w:t>Общие положения</w:t>
      </w:r>
    </w:p>
    <w:p w14:paraId="69A22257" w14:textId="77777777" w:rsidR="00A034DD" w:rsidRPr="00456763" w:rsidRDefault="00A034DD" w:rsidP="00456763">
      <w:pPr>
        <w:widowControl w:val="0"/>
        <w:spacing w:after="0" w:line="276" w:lineRule="auto"/>
        <w:ind w:firstLine="709"/>
        <w:jc w:val="both"/>
        <w:rPr>
          <w:rFonts w:ascii="Times New Roman" w:eastAsia="Times New Roman" w:hAnsi="Times New Roman"/>
          <w:b/>
          <w:bCs/>
          <w:iCs/>
          <w:sz w:val="28"/>
          <w:szCs w:val="28"/>
          <w:lang w:eastAsia="ru-RU" w:bidi="ru-RU"/>
        </w:rPr>
      </w:pPr>
    </w:p>
    <w:p w14:paraId="40F6FF45" w14:textId="069ABF63" w:rsidR="00A034DD" w:rsidRPr="00A034DD" w:rsidRDefault="00A034DD" w:rsidP="00A034DD">
      <w:pPr>
        <w:widowControl w:val="0"/>
        <w:spacing w:after="0" w:line="360" w:lineRule="auto"/>
        <w:ind w:firstLine="680"/>
        <w:contextualSpacing/>
        <w:jc w:val="both"/>
        <w:rPr>
          <w:rFonts w:ascii="Times New Roman" w:hAnsi="Times New Roman"/>
          <w:sz w:val="28"/>
          <w:szCs w:val="28"/>
          <w:lang w:bidi="ru-RU"/>
        </w:rPr>
      </w:pPr>
      <w:r w:rsidRPr="00A034DD">
        <w:rPr>
          <w:rFonts w:ascii="Times New Roman" w:hAnsi="Times New Roman"/>
          <w:sz w:val="28"/>
          <w:szCs w:val="28"/>
          <w:lang w:bidi="ru-RU"/>
        </w:rPr>
        <w:t xml:space="preserve">Настоящий доклад о правоприменительной практике </w:t>
      </w:r>
      <w:r w:rsidRPr="00A034DD">
        <w:rPr>
          <w:rFonts w:ascii="Times New Roman" w:hAnsi="Times New Roman"/>
          <w:sz w:val="28"/>
          <w:szCs w:val="28"/>
          <w:shd w:val="clear" w:color="auto" w:fill="FFFFFF"/>
        </w:rPr>
        <w:t>при осуществлении федерального государственного надзора за деятельностью саморегулируемых организаций в области энергетического обследования за 202</w:t>
      </w:r>
      <w:r w:rsidR="00996092">
        <w:rPr>
          <w:rFonts w:ascii="Times New Roman" w:hAnsi="Times New Roman"/>
          <w:sz w:val="28"/>
          <w:szCs w:val="28"/>
          <w:shd w:val="clear" w:color="auto" w:fill="FFFFFF"/>
        </w:rPr>
        <w:t>4</w:t>
      </w:r>
      <w:r w:rsidRPr="00A034DD">
        <w:rPr>
          <w:rFonts w:ascii="Times New Roman" w:hAnsi="Times New Roman"/>
          <w:sz w:val="28"/>
          <w:szCs w:val="28"/>
          <w:shd w:val="clear" w:color="auto" w:fill="FFFFFF"/>
        </w:rPr>
        <w:t xml:space="preserve"> год</w:t>
      </w:r>
      <w:r w:rsidRPr="00A034DD">
        <w:rPr>
          <w:rFonts w:ascii="Times New Roman" w:hAnsi="Times New Roman"/>
          <w:sz w:val="28"/>
          <w:szCs w:val="28"/>
          <w:lang w:bidi="ru-RU"/>
        </w:rPr>
        <w:t xml:space="preserve"> подготовлен </w:t>
      </w:r>
      <w:r w:rsidRPr="00A034DD">
        <w:rPr>
          <w:rFonts w:ascii="Times New Roman" w:hAnsi="Times New Roman"/>
          <w:sz w:val="28"/>
          <w:szCs w:val="28"/>
          <w:lang w:bidi="ru-RU"/>
        </w:rPr>
        <w:br/>
        <w:t xml:space="preserve">в целях реализации положений Федерального закона от 26 декабря 2008 г. </w:t>
      </w:r>
      <w:r w:rsidRPr="00A034DD">
        <w:rPr>
          <w:rFonts w:ascii="Times New Roman" w:hAnsi="Times New Roman"/>
          <w:sz w:val="28"/>
          <w:szCs w:val="28"/>
          <w:lang w:bidi="ru-RU"/>
        </w:rPr>
        <w:br/>
        <w:t xml:space="preserve">№ 294-ФЗ «О защите прав юридических лиц и индивидуальных предпринимателей при осуществлении государственного контроля (надзора) </w:t>
      </w:r>
      <w:r w:rsidRPr="00A034DD">
        <w:rPr>
          <w:rFonts w:ascii="Times New Roman" w:hAnsi="Times New Roman"/>
          <w:sz w:val="28"/>
          <w:szCs w:val="28"/>
          <w:lang w:bidi="ru-RU"/>
        </w:rPr>
        <w:br/>
        <w:t>и муниципального контроля», постановления Правительства Российской Федерации от 22 ноября 2012 г. № 1202 «</w:t>
      </w:r>
      <w:r w:rsidRPr="00A034DD">
        <w:rPr>
          <w:rFonts w:ascii="Times New Roman" w:eastAsia="Times New Roman" w:hAnsi="Times New Roman"/>
          <w:bCs/>
          <w:sz w:val="28"/>
          <w:szCs w:val="28"/>
          <w:lang w:eastAsia="ru-RU"/>
        </w:rPr>
        <w:t xml:space="preserve">Об утверждении Положения </w:t>
      </w:r>
      <w:r w:rsidRPr="00A034DD">
        <w:rPr>
          <w:rFonts w:ascii="Times New Roman" w:eastAsia="Times New Roman" w:hAnsi="Times New Roman"/>
          <w:bCs/>
          <w:sz w:val="28"/>
          <w:szCs w:val="28"/>
          <w:lang w:eastAsia="ru-RU"/>
        </w:rPr>
        <w:br/>
        <w:t>о федеральном государственном надзоре за деятельностью саморегулируемых организаций</w:t>
      </w:r>
      <w:r w:rsidRPr="00A034DD">
        <w:rPr>
          <w:rFonts w:ascii="Times New Roman" w:hAnsi="Times New Roman"/>
          <w:sz w:val="28"/>
          <w:szCs w:val="28"/>
          <w:lang w:bidi="ru-RU"/>
        </w:rPr>
        <w:t xml:space="preserve">» в соответствии с приказом Федеральной службы </w:t>
      </w:r>
      <w:r w:rsidRPr="00A034DD">
        <w:rPr>
          <w:rFonts w:ascii="Times New Roman" w:hAnsi="Times New Roman"/>
          <w:sz w:val="28"/>
          <w:szCs w:val="28"/>
          <w:lang w:bidi="ru-RU"/>
        </w:rPr>
        <w:br/>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Pr="00A034DD">
        <w:rPr>
          <w:rFonts w:ascii="Times New Roman" w:hAnsi="Times New Roman"/>
          <w:sz w:val="28"/>
          <w:szCs w:val="28"/>
          <w:lang w:bidi="ru-RU"/>
        </w:rPr>
        <w:br/>
        <w:t>в Федеральной службе по экологическому, технологическому и атомному надзору».</w:t>
      </w:r>
    </w:p>
    <w:p w14:paraId="5EABE450" w14:textId="0E9FFDB4"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sidRPr="00A034DD">
        <w:rPr>
          <w:rFonts w:ascii="Times New Roman" w:hAnsi="Times New Roman"/>
          <w:sz w:val="28"/>
          <w:szCs w:val="28"/>
          <w:lang w:bidi="ru-RU"/>
        </w:rPr>
        <w:t>Обобщение правоприменительной практики является одним из видов профилактических мероприятий, проводимых Северо-Кавказским управлением Федеральной службы по экологическому, технологическому и атомному надзору (далее - Управление) для решения следующих задач:</w:t>
      </w:r>
    </w:p>
    <w:p w14:paraId="0362C0A2" w14:textId="3BE77065"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lastRenderedPageBreak/>
        <w:t>-</w:t>
      </w:r>
      <w:r>
        <w:rPr>
          <w:rFonts w:ascii="Times New Roman" w:hAnsi="Times New Roman"/>
          <w:sz w:val="28"/>
          <w:szCs w:val="28"/>
          <w:lang w:bidi="ru-RU"/>
        </w:rPr>
        <w:tab/>
      </w:r>
      <w:r w:rsidRPr="00A034DD">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E84CC15" w14:textId="101DE5F9"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A034DD">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47963B89" w14:textId="7D5A665D"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A034DD">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6976E4FD" w14:textId="360E4C9F"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Pr>
          <w:rFonts w:ascii="Times New Roman" w:hAnsi="Times New Roman"/>
          <w:sz w:val="28"/>
          <w:szCs w:val="28"/>
          <w:lang w:bidi="ru-RU"/>
        </w:rPr>
        <w:t>-</w:t>
      </w:r>
      <w:r>
        <w:rPr>
          <w:rFonts w:ascii="Times New Roman" w:hAnsi="Times New Roman"/>
          <w:sz w:val="28"/>
          <w:szCs w:val="28"/>
          <w:lang w:bidi="ru-RU"/>
        </w:rPr>
        <w:tab/>
      </w:r>
      <w:r w:rsidRPr="00A034DD">
        <w:rPr>
          <w:rFonts w:ascii="Times New Roman" w:hAnsi="Times New Roman"/>
          <w:sz w:val="28"/>
          <w:szCs w:val="28"/>
          <w:lang w:bidi="ru-RU"/>
        </w:rPr>
        <w:t>подготовка предложений об актуализации обязательных требований;</w:t>
      </w:r>
    </w:p>
    <w:p w14:paraId="113B9F2C" w14:textId="77777777" w:rsidR="00A034DD" w:rsidRPr="00A034DD" w:rsidRDefault="00A034DD" w:rsidP="00A034DD">
      <w:pPr>
        <w:autoSpaceDE w:val="0"/>
        <w:autoSpaceDN w:val="0"/>
        <w:adjustRightInd w:val="0"/>
        <w:spacing w:after="0" w:line="360" w:lineRule="auto"/>
        <w:ind w:firstLine="539"/>
        <w:contextualSpacing/>
        <w:jc w:val="both"/>
        <w:rPr>
          <w:rFonts w:ascii="Times New Roman" w:hAnsi="Times New Roman"/>
          <w:sz w:val="28"/>
          <w:szCs w:val="28"/>
          <w:lang w:bidi="ru-RU"/>
        </w:rPr>
      </w:pPr>
      <w:r w:rsidRPr="00A034DD">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756059F" w14:textId="77777777" w:rsidR="00A034DD" w:rsidRPr="00A034DD" w:rsidRDefault="00A034DD" w:rsidP="00A034DD">
      <w:pPr>
        <w:keepNext/>
        <w:keepLines/>
        <w:spacing w:after="0" w:line="360" w:lineRule="auto"/>
        <w:ind w:firstLine="709"/>
        <w:contextualSpacing/>
        <w:jc w:val="center"/>
        <w:outlineLvl w:val="2"/>
        <w:rPr>
          <w:rFonts w:ascii="Times New Roman" w:eastAsia="Times New Roman" w:hAnsi="Times New Roman"/>
          <w:b/>
          <w:sz w:val="28"/>
          <w:szCs w:val="28"/>
          <w:lang w:eastAsia="ru-RU"/>
        </w:rPr>
      </w:pPr>
    </w:p>
    <w:p w14:paraId="7A2265CC" w14:textId="77777777" w:rsidR="00A034DD" w:rsidRPr="00A034DD" w:rsidRDefault="00A034DD" w:rsidP="00877227">
      <w:pPr>
        <w:autoSpaceDE w:val="0"/>
        <w:autoSpaceDN w:val="0"/>
        <w:adjustRightInd w:val="0"/>
        <w:spacing w:after="0" w:line="240" w:lineRule="auto"/>
        <w:ind w:firstLine="709"/>
        <w:contextualSpacing/>
        <w:jc w:val="center"/>
        <w:rPr>
          <w:rFonts w:ascii="Times New Roman" w:hAnsi="Times New Roman"/>
          <w:b/>
          <w:sz w:val="28"/>
          <w:szCs w:val="28"/>
        </w:rPr>
      </w:pPr>
      <w:r w:rsidRPr="00A034DD">
        <w:rPr>
          <w:rFonts w:ascii="Times New Roman" w:hAnsi="Times New Roman"/>
          <w:b/>
          <w:sz w:val="28"/>
          <w:szCs w:val="28"/>
        </w:rPr>
        <w:t>Федеральный государственный надзор за деятельностью саморегулируемых организаций в области энергетического обследования</w:t>
      </w:r>
    </w:p>
    <w:p w14:paraId="14A8366D" w14:textId="77777777" w:rsidR="00A034DD" w:rsidRPr="00A034DD" w:rsidRDefault="00A034DD" w:rsidP="00A034DD">
      <w:pPr>
        <w:autoSpaceDE w:val="0"/>
        <w:autoSpaceDN w:val="0"/>
        <w:adjustRightInd w:val="0"/>
        <w:spacing w:after="0" w:line="360" w:lineRule="auto"/>
        <w:ind w:firstLine="709"/>
        <w:contextualSpacing/>
        <w:jc w:val="center"/>
        <w:rPr>
          <w:rFonts w:ascii="Times New Roman" w:hAnsi="Times New Roman"/>
          <w:b/>
          <w:sz w:val="28"/>
          <w:szCs w:val="28"/>
        </w:rPr>
      </w:pPr>
    </w:p>
    <w:p w14:paraId="143CBC0E" w14:textId="77777777" w:rsidR="00A034DD" w:rsidRPr="00A034DD" w:rsidRDefault="00A034DD" w:rsidP="00A034DD">
      <w:pPr>
        <w:autoSpaceDE w:val="0"/>
        <w:autoSpaceDN w:val="0"/>
        <w:adjustRightInd w:val="0"/>
        <w:spacing w:after="0" w:line="360" w:lineRule="auto"/>
        <w:ind w:firstLine="709"/>
        <w:contextualSpacing/>
        <w:jc w:val="both"/>
        <w:outlineLvl w:val="0"/>
        <w:rPr>
          <w:rFonts w:ascii="Times New Roman" w:eastAsia="Times New Roman" w:hAnsi="Times New Roman"/>
          <w:sz w:val="28"/>
          <w:szCs w:val="28"/>
          <w:lang w:eastAsia="ru-RU"/>
        </w:rPr>
      </w:pPr>
      <w:r w:rsidRPr="00A034DD">
        <w:rPr>
          <w:rFonts w:ascii="Times New Roman" w:eastAsia="Times New Roman" w:hAnsi="Times New Roman"/>
          <w:sz w:val="28"/>
          <w:szCs w:val="28"/>
          <w:lang w:eastAsia="ru-RU"/>
        </w:rPr>
        <w:t xml:space="preserve">При осуществлении федерального государственного надзора </w:t>
      </w:r>
      <w:r w:rsidRPr="00A034DD">
        <w:rPr>
          <w:rFonts w:ascii="Times New Roman" w:eastAsia="Times New Roman" w:hAnsi="Times New Roman"/>
          <w:sz w:val="28"/>
          <w:szCs w:val="28"/>
          <w:lang w:eastAsia="ru-RU"/>
        </w:rPr>
        <w:br/>
        <w:t xml:space="preserve">за деятельностью саморегулируемых организаций в области энергетического обследования применяются следующие основные законодательные </w:t>
      </w:r>
      <w:r w:rsidRPr="00A034DD">
        <w:rPr>
          <w:rFonts w:ascii="Times New Roman" w:eastAsia="Times New Roman" w:hAnsi="Times New Roman"/>
          <w:sz w:val="28"/>
          <w:szCs w:val="28"/>
          <w:lang w:eastAsia="ru-RU"/>
        </w:rPr>
        <w:br/>
        <w:t>и нормативные правовые акты:</w:t>
      </w:r>
    </w:p>
    <w:p w14:paraId="7907315C" w14:textId="32C8FE33" w:rsidR="00A034DD" w:rsidRPr="00A034DD" w:rsidRDefault="0012187F" w:rsidP="00A034DD">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w:t>
      </w:r>
      <w:r w:rsidR="00A034DD" w:rsidRPr="00A034DD">
        <w:rPr>
          <w:rFonts w:ascii="Times New Roman" w:hAnsi="Times New Roman"/>
          <w:sz w:val="28"/>
          <w:szCs w:val="28"/>
        </w:rPr>
        <w:t xml:space="preserve">дминистративный регламент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w:t>
      </w:r>
      <w:r>
        <w:rPr>
          <w:rFonts w:ascii="Times New Roman" w:hAnsi="Times New Roman"/>
          <w:sz w:val="28"/>
          <w:szCs w:val="28"/>
        </w:rPr>
        <w:br/>
      </w:r>
      <w:r w:rsidR="00A034DD" w:rsidRPr="00A034DD">
        <w:rPr>
          <w:rFonts w:ascii="Times New Roman" w:hAnsi="Times New Roman"/>
          <w:sz w:val="28"/>
          <w:szCs w:val="28"/>
        </w:rPr>
        <w:t>в области энергетического обследования» (приказ Ростехнадзора от 06.07.2022 № 214, зарегистрирован Минюстом России 18.11.2022 № 71014;</w:t>
      </w:r>
    </w:p>
    <w:p w14:paraId="23FD932E" w14:textId="63CCADF6" w:rsidR="00A034DD" w:rsidRPr="00A034DD" w:rsidRDefault="0012187F" w:rsidP="00A034DD">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w:t>
      </w:r>
      <w:r w:rsidR="00A034DD" w:rsidRPr="00A034DD">
        <w:rPr>
          <w:rFonts w:ascii="Times New Roman" w:hAnsi="Times New Roman"/>
          <w:sz w:val="28"/>
          <w:szCs w:val="28"/>
        </w:rPr>
        <w:t xml:space="preserve">орядок ведения государственного реестра саморегулируемых организаций в области энергетического обследования и перечня включаемых </w:t>
      </w:r>
      <w:r>
        <w:rPr>
          <w:rFonts w:ascii="Times New Roman" w:hAnsi="Times New Roman"/>
          <w:sz w:val="28"/>
          <w:szCs w:val="28"/>
        </w:rPr>
        <w:br/>
      </w:r>
      <w:r w:rsidR="00A034DD" w:rsidRPr="00A034DD">
        <w:rPr>
          <w:rFonts w:ascii="Times New Roman" w:hAnsi="Times New Roman"/>
          <w:sz w:val="28"/>
          <w:szCs w:val="28"/>
        </w:rPr>
        <w:t>в него сведений (приказ Ростехнадзора от 29.10.2021 № 361, зарегистрирован Минюстом России 12.04.2022 № 68171;</w:t>
      </w:r>
    </w:p>
    <w:p w14:paraId="52040FD2" w14:textId="522D66AE" w:rsidR="00A034DD" w:rsidRPr="00A034DD" w:rsidRDefault="0012187F" w:rsidP="00A034DD">
      <w:pPr>
        <w:widowControl w:val="0"/>
        <w:tabs>
          <w:tab w:val="left" w:pos="100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w:t>
      </w:r>
      <w:r w:rsidR="00A034DD" w:rsidRPr="00A034DD">
        <w:rPr>
          <w:rFonts w:ascii="Times New Roman" w:hAnsi="Times New Roman"/>
          <w:sz w:val="28"/>
          <w:szCs w:val="28"/>
        </w:rPr>
        <w:t xml:space="preserve">оложение о федеральном государственном надзоре за деятельностью саморегулируемых организаций, утвержденное постановлением Правительства </w:t>
      </w:r>
      <w:r w:rsidR="00A034DD" w:rsidRPr="00A034DD">
        <w:rPr>
          <w:rFonts w:ascii="Times New Roman" w:hAnsi="Times New Roman"/>
          <w:sz w:val="28"/>
          <w:szCs w:val="28"/>
        </w:rPr>
        <w:lastRenderedPageBreak/>
        <w:t>Российской Федерации от 22.11.2012 г. № 1202.</w:t>
      </w:r>
    </w:p>
    <w:p w14:paraId="6EBEC44D" w14:textId="77777777" w:rsidR="00A034DD" w:rsidRPr="00A034DD" w:rsidRDefault="00A034DD" w:rsidP="00A034D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034DD">
        <w:rPr>
          <w:rFonts w:ascii="Times New Roman" w:hAnsi="Times New Roman"/>
          <w:sz w:val="28"/>
          <w:szCs w:val="28"/>
        </w:rPr>
        <w:t xml:space="preserve">Постановлением Правительства Российской Федерации от 27 февраля </w:t>
      </w:r>
      <w:r w:rsidRPr="00A034DD">
        <w:rPr>
          <w:rFonts w:ascii="Times New Roman" w:hAnsi="Times New Roman"/>
          <w:sz w:val="28"/>
          <w:szCs w:val="28"/>
        </w:rPr>
        <w:br/>
        <w:t xml:space="preserve">2021 г. № 283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Pr="00A034DD">
        <w:rPr>
          <w:rFonts w:ascii="Times New Roman" w:hAnsi="Times New Roman"/>
          <w:sz w:val="28"/>
          <w:szCs w:val="28"/>
        </w:rPr>
        <w:br/>
        <w:t>№ 45» Ростехнадзор наделён полномочиями по ведению реестра саморегулируемых организаций в области энергетического обследования</w:t>
      </w:r>
      <w:r w:rsidRPr="00A034DD">
        <w:rPr>
          <w:rFonts w:ascii="Times New Roman" w:hAnsi="Times New Roman"/>
          <w:sz w:val="28"/>
          <w:szCs w:val="28"/>
        </w:rPr>
        <w:br/>
        <w:t>и по надзору за саморегулируемыми организациями в области энергетического обследования.</w:t>
      </w:r>
    </w:p>
    <w:p w14:paraId="277DB5D3" w14:textId="77777777" w:rsidR="00A034DD" w:rsidRPr="00A034DD" w:rsidRDefault="00A034DD" w:rsidP="00A034D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034DD">
        <w:rPr>
          <w:rFonts w:ascii="Times New Roman" w:hAnsi="Times New Roman"/>
          <w:sz w:val="28"/>
          <w:szCs w:val="28"/>
        </w:rPr>
        <w:t xml:space="preserve">В целях реализации переданных полномочий утверждены Порядок ведения государственного реестра саморегулируемых организаций </w:t>
      </w:r>
      <w:r w:rsidRPr="00A034DD">
        <w:rPr>
          <w:rFonts w:ascii="Times New Roman" w:hAnsi="Times New Roman"/>
          <w:sz w:val="28"/>
          <w:szCs w:val="28"/>
        </w:rPr>
        <w:br/>
        <w:t xml:space="preserve">в области энергетического обследования и перечня включаемых в него сведений (приказ Ростехнадзора от 29 октября 2021 г. № 361, зарегистрирован Минюстом России 12 апреля 2022 г. № 68171), Административный регламент </w:t>
      </w:r>
      <w:r w:rsidRPr="00A034DD">
        <w:rPr>
          <w:rFonts w:ascii="Times New Roman" w:hAnsi="Times New Roman"/>
          <w:sz w:val="28"/>
          <w:szCs w:val="28"/>
        </w:rPr>
        <w:br/>
        <w:t>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 (приказ Ростехнадзора от 6 июля 2022 г. № 214, зарегистрирован Минюстом России 18 ноября 2022 г. № 71014).</w:t>
      </w:r>
    </w:p>
    <w:p w14:paraId="1CB522DE" w14:textId="77777777" w:rsidR="00A034DD" w:rsidRPr="00A034DD" w:rsidRDefault="00A034DD" w:rsidP="00A034D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034DD">
        <w:rPr>
          <w:rFonts w:ascii="Times New Roman" w:hAnsi="Times New Roman"/>
          <w:sz w:val="28"/>
          <w:szCs w:val="28"/>
        </w:rPr>
        <w:t xml:space="preserve">На официальном сайте Ростехнадзора в разделе «Энергетическая безопасность» создан подраздел «Ведение государственного реестра саморегулируемых организаций в области энергетического обследования», </w:t>
      </w:r>
      <w:r w:rsidRPr="00A034DD">
        <w:rPr>
          <w:rFonts w:ascii="Times New Roman" w:hAnsi="Times New Roman"/>
          <w:sz w:val="28"/>
          <w:szCs w:val="28"/>
        </w:rPr>
        <w:br/>
        <w:t xml:space="preserve">в котором размещён государственный реестр саморегулируемых организаций </w:t>
      </w:r>
      <w:r w:rsidRPr="00A034DD">
        <w:rPr>
          <w:rFonts w:ascii="Times New Roman" w:hAnsi="Times New Roman"/>
          <w:sz w:val="28"/>
          <w:szCs w:val="28"/>
        </w:rPr>
        <w:br/>
        <w:t>в области энергетического обследования.</w:t>
      </w:r>
    </w:p>
    <w:p w14:paraId="6C074F80" w14:textId="3E639EFD" w:rsidR="00A034DD" w:rsidRPr="00A034DD" w:rsidRDefault="00A034DD" w:rsidP="00A034DD">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A034DD">
        <w:rPr>
          <w:rFonts w:ascii="Times New Roman" w:hAnsi="Times New Roman"/>
          <w:sz w:val="28"/>
          <w:szCs w:val="28"/>
        </w:rPr>
        <w:t>По состоянию на 31 декабря 202</w:t>
      </w:r>
      <w:r w:rsidR="00996092">
        <w:rPr>
          <w:rFonts w:ascii="Times New Roman" w:hAnsi="Times New Roman"/>
          <w:sz w:val="28"/>
          <w:szCs w:val="28"/>
        </w:rPr>
        <w:t>4</w:t>
      </w:r>
      <w:r w:rsidRPr="00A034DD">
        <w:rPr>
          <w:rFonts w:ascii="Times New Roman" w:hAnsi="Times New Roman"/>
          <w:sz w:val="28"/>
          <w:szCs w:val="28"/>
        </w:rPr>
        <w:t xml:space="preserve"> г. в указанном реестре нахо</w:t>
      </w:r>
      <w:r>
        <w:rPr>
          <w:rFonts w:ascii="Times New Roman" w:hAnsi="Times New Roman"/>
          <w:sz w:val="28"/>
          <w:szCs w:val="28"/>
        </w:rPr>
        <w:t>дились</w:t>
      </w:r>
      <w:r w:rsidRPr="00A034DD">
        <w:rPr>
          <w:rFonts w:ascii="Times New Roman" w:hAnsi="Times New Roman"/>
          <w:sz w:val="28"/>
          <w:szCs w:val="28"/>
        </w:rPr>
        <w:t xml:space="preserve"> сведения о 7 саморегулируемых организациях в области энергетического обследования.</w:t>
      </w:r>
    </w:p>
    <w:p w14:paraId="24CF2B23" w14:textId="3F44D0C0" w:rsidR="00A034DD" w:rsidRPr="00456763" w:rsidRDefault="00A034DD" w:rsidP="00A034DD">
      <w:pPr>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456763">
        <w:rPr>
          <w:rFonts w:ascii="Times New Roman" w:eastAsia="Times New Roman" w:hAnsi="Times New Roman"/>
          <w:sz w:val="28"/>
          <w:szCs w:val="28"/>
          <w:lang w:eastAsia="ru-RU" w:bidi="ru-RU"/>
        </w:rPr>
        <w:t>В 202</w:t>
      </w:r>
      <w:r w:rsidR="00996092">
        <w:rPr>
          <w:rFonts w:ascii="Times New Roman" w:eastAsia="Times New Roman" w:hAnsi="Times New Roman"/>
          <w:sz w:val="28"/>
          <w:szCs w:val="28"/>
          <w:lang w:eastAsia="ru-RU" w:bidi="ru-RU"/>
        </w:rPr>
        <w:t>4</w:t>
      </w:r>
      <w:r w:rsidRPr="0045676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контрольная (надзорная) деятельность при осуществлении </w:t>
      </w:r>
      <w:r w:rsidRPr="00A034DD">
        <w:rPr>
          <w:rFonts w:ascii="Times New Roman" w:eastAsia="Times New Roman" w:hAnsi="Times New Roman"/>
          <w:sz w:val="28"/>
          <w:szCs w:val="28"/>
          <w:lang w:eastAsia="ru-RU" w:bidi="ru-RU"/>
        </w:rPr>
        <w:t xml:space="preserve">федерального государственного надзора за деятельностью саморегулируемых </w:t>
      </w:r>
      <w:r w:rsidRPr="00A034DD">
        <w:rPr>
          <w:rFonts w:ascii="Times New Roman" w:eastAsia="Times New Roman" w:hAnsi="Times New Roman"/>
          <w:sz w:val="28"/>
          <w:szCs w:val="28"/>
          <w:lang w:eastAsia="ru-RU" w:bidi="ru-RU"/>
        </w:rPr>
        <w:lastRenderedPageBreak/>
        <w:t xml:space="preserve">организаций в области энергетического обследования </w:t>
      </w:r>
      <w:r>
        <w:rPr>
          <w:rFonts w:ascii="Times New Roman" w:eastAsia="Times New Roman" w:hAnsi="Times New Roman"/>
          <w:sz w:val="28"/>
          <w:szCs w:val="28"/>
          <w:lang w:eastAsia="ru-RU" w:bidi="ru-RU"/>
        </w:rPr>
        <w:t xml:space="preserve">Управлением </w:t>
      </w:r>
      <w:r>
        <w:rPr>
          <w:rFonts w:ascii="Times New Roman" w:eastAsia="Times New Roman" w:hAnsi="Times New Roman"/>
          <w:sz w:val="28"/>
          <w:szCs w:val="28"/>
          <w:lang w:eastAsia="ru-RU" w:bidi="ru-RU"/>
        </w:rPr>
        <w:br/>
        <w:t>не осуществлялась</w:t>
      </w:r>
      <w:r w:rsidR="00877227">
        <w:rPr>
          <w:rFonts w:ascii="Times New Roman" w:eastAsia="Times New Roman" w:hAnsi="Times New Roman"/>
          <w:sz w:val="28"/>
          <w:szCs w:val="28"/>
          <w:lang w:eastAsia="ru-RU" w:bidi="ru-RU"/>
        </w:rPr>
        <w:t>, как и в 2023 году.</w:t>
      </w:r>
    </w:p>
    <w:p w14:paraId="1C23943F" w14:textId="51E0AA97" w:rsidR="00A034DD" w:rsidRPr="00456763" w:rsidRDefault="00A034DD" w:rsidP="00A034DD">
      <w:pPr>
        <w:widowControl w:val="0"/>
        <w:tabs>
          <w:tab w:val="left" w:pos="1000"/>
        </w:tabs>
        <w:spacing w:after="0" w:line="360" w:lineRule="auto"/>
        <w:ind w:firstLine="709"/>
        <w:jc w:val="both"/>
        <w:rPr>
          <w:rFonts w:ascii="Times New Roman" w:eastAsia="Times New Roman" w:hAnsi="Times New Roman"/>
          <w:sz w:val="28"/>
          <w:szCs w:val="28"/>
          <w:lang w:eastAsia="ru-RU"/>
        </w:rPr>
      </w:pPr>
      <w:r w:rsidRPr="00456763">
        <w:rPr>
          <w:rFonts w:ascii="Times New Roman" w:eastAsia="Times New Roman" w:hAnsi="Times New Roman"/>
          <w:sz w:val="28"/>
          <w:szCs w:val="28"/>
          <w:lang w:eastAsia="ru-RU"/>
        </w:rPr>
        <w:t>В 202</w:t>
      </w:r>
      <w:r w:rsidR="00996092">
        <w:rPr>
          <w:rFonts w:ascii="Times New Roman" w:eastAsia="Times New Roman" w:hAnsi="Times New Roman"/>
          <w:sz w:val="28"/>
          <w:szCs w:val="28"/>
          <w:lang w:eastAsia="ru-RU"/>
        </w:rPr>
        <w:t>4</w:t>
      </w:r>
      <w:r w:rsidRPr="00456763">
        <w:rPr>
          <w:rFonts w:ascii="Times New Roman" w:eastAsia="Times New Roman" w:hAnsi="Times New Roman"/>
          <w:sz w:val="28"/>
          <w:szCs w:val="28"/>
          <w:lang w:eastAsia="ru-RU"/>
        </w:rPr>
        <w:t xml:space="preserve"> году </w:t>
      </w:r>
      <w:r>
        <w:rPr>
          <w:rFonts w:ascii="Times New Roman" w:eastAsia="Times New Roman" w:hAnsi="Times New Roman"/>
          <w:sz w:val="28"/>
          <w:szCs w:val="28"/>
          <w:lang w:eastAsia="ru-RU"/>
        </w:rPr>
        <w:t xml:space="preserve">разработка предложений </w:t>
      </w:r>
      <w:r w:rsidRPr="00456763">
        <w:rPr>
          <w:rFonts w:ascii="Times New Roman" w:eastAsia="Times New Roman" w:hAnsi="Times New Roman"/>
          <w:sz w:val="28"/>
          <w:szCs w:val="28"/>
          <w:lang w:eastAsia="ru-RU"/>
        </w:rPr>
        <w:t xml:space="preserve">по актуализации обязательных требований </w:t>
      </w:r>
      <w:r w:rsidRPr="00A034DD">
        <w:rPr>
          <w:rFonts w:ascii="Times New Roman" w:eastAsia="Times New Roman" w:hAnsi="Times New Roman"/>
          <w:sz w:val="28"/>
          <w:szCs w:val="28"/>
          <w:lang w:eastAsia="ru-RU"/>
        </w:rPr>
        <w:t xml:space="preserve">при осуществлении федерального государственного надзора </w:t>
      </w:r>
      <w:r w:rsidR="0012187F">
        <w:rPr>
          <w:rFonts w:ascii="Times New Roman" w:eastAsia="Times New Roman" w:hAnsi="Times New Roman"/>
          <w:sz w:val="28"/>
          <w:szCs w:val="28"/>
          <w:lang w:eastAsia="ru-RU"/>
        </w:rPr>
        <w:br/>
      </w:r>
      <w:r w:rsidRPr="00A034DD">
        <w:rPr>
          <w:rFonts w:ascii="Times New Roman" w:eastAsia="Times New Roman" w:hAnsi="Times New Roman"/>
          <w:sz w:val="28"/>
          <w:szCs w:val="28"/>
          <w:lang w:eastAsia="ru-RU"/>
        </w:rPr>
        <w:t xml:space="preserve">за деятельностью саморегулируемых организаций в области энергетического обследования </w:t>
      </w:r>
      <w:r>
        <w:rPr>
          <w:rFonts w:ascii="Times New Roman" w:eastAsia="Times New Roman" w:hAnsi="Times New Roman"/>
          <w:sz w:val="28"/>
          <w:szCs w:val="28"/>
          <w:lang w:eastAsia="ru-RU"/>
        </w:rPr>
        <w:t>Управлением не проводилась.</w:t>
      </w:r>
    </w:p>
    <w:p w14:paraId="27126F36" w14:textId="77777777" w:rsidR="00A034DD" w:rsidRPr="00A034DD" w:rsidRDefault="00A034DD" w:rsidP="00A034DD">
      <w:pPr>
        <w:spacing w:after="0" w:line="360" w:lineRule="auto"/>
        <w:ind w:firstLine="709"/>
        <w:contextualSpacing/>
        <w:jc w:val="both"/>
        <w:rPr>
          <w:rFonts w:ascii="Times New Roman" w:hAnsi="Times New Roman"/>
          <w:sz w:val="28"/>
          <w:szCs w:val="28"/>
        </w:rPr>
      </w:pPr>
      <w:r w:rsidRPr="00A034DD">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w:t>
      </w:r>
      <w:bookmarkStart w:id="0" w:name="_Hlk160208998"/>
      <w:r w:rsidRPr="00A034DD">
        <w:rPr>
          <w:rFonts w:ascii="Times New Roman" w:hAnsi="Times New Roman"/>
          <w:sz w:val="28"/>
          <w:szCs w:val="28"/>
        </w:rPr>
        <w:t xml:space="preserve">федерального государственного </w:t>
      </w:r>
      <w:r w:rsidRPr="00A034DD">
        <w:rPr>
          <w:rFonts w:ascii="Times New Roman" w:eastAsia="Times New Roman" w:hAnsi="Times New Roman"/>
          <w:sz w:val="28"/>
          <w:szCs w:val="28"/>
          <w:lang w:eastAsia="ru-RU"/>
        </w:rPr>
        <w:t xml:space="preserve">надзора </w:t>
      </w:r>
      <w:r w:rsidRPr="00A034DD">
        <w:rPr>
          <w:rFonts w:ascii="Times New Roman" w:eastAsia="Times New Roman" w:hAnsi="Times New Roman"/>
          <w:sz w:val="28"/>
          <w:szCs w:val="28"/>
        </w:rPr>
        <w:t>за деятельностью саморегулируемых организаций в области энергетического обследования</w:t>
      </w:r>
      <w:r w:rsidRPr="00A034DD">
        <w:rPr>
          <w:rFonts w:ascii="Times New Roman" w:hAnsi="Times New Roman"/>
          <w:sz w:val="28"/>
          <w:szCs w:val="28"/>
        </w:rPr>
        <w:t xml:space="preserve"> </w:t>
      </w:r>
      <w:bookmarkEnd w:id="0"/>
      <w:r w:rsidRPr="00A034DD">
        <w:rPr>
          <w:rFonts w:ascii="Times New Roman" w:hAnsi="Times New Roman"/>
          <w:sz w:val="28"/>
          <w:szCs w:val="28"/>
        </w:rPr>
        <w:br/>
        <w:t>не выявлено.</w:t>
      </w:r>
    </w:p>
    <w:p w14:paraId="1F6E219A" w14:textId="7A051B5F" w:rsidR="00A034DD" w:rsidRPr="00A034DD" w:rsidRDefault="00A034DD" w:rsidP="00A034DD">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A034DD">
        <w:rPr>
          <w:rFonts w:ascii="Times New Roman" w:eastAsia="Times New Roman" w:hAnsi="Times New Roman"/>
          <w:sz w:val="28"/>
          <w:szCs w:val="28"/>
          <w:lang w:eastAsia="ru-RU"/>
        </w:rPr>
        <w:t xml:space="preserve">При осуществлении федерального государственного надзора </w:t>
      </w:r>
      <w:r w:rsidR="0012187F">
        <w:rPr>
          <w:rFonts w:ascii="Times New Roman" w:eastAsia="Times New Roman" w:hAnsi="Times New Roman"/>
          <w:sz w:val="28"/>
          <w:szCs w:val="28"/>
          <w:lang w:eastAsia="ru-RU"/>
        </w:rPr>
        <w:br/>
      </w:r>
      <w:r w:rsidRPr="00A034DD">
        <w:rPr>
          <w:rFonts w:ascii="Times New Roman" w:eastAsia="Times New Roman" w:hAnsi="Times New Roman"/>
          <w:sz w:val="28"/>
          <w:szCs w:val="28"/>
          <w:lang w:eastAsia="ru-RU"/>
        </w:rPr>
        <w:t>за деятельностью саморегулируемых организаций в области энергетического обследования в 202</w:t>
      </w:r>
      <w:r w:rsidR="00996092">
        <w:rPr>
          <w:rFonts w:ascii="Times New Roman" w:eastAsia="Times New Roman" w:hAnsi="Times New Roman"/>
          <w:sz w:val="28"/>
          <w:szCs w:val="28"/>
          <w:lang w:eastAsia="ru-RU"/>
        </w:rPr>
        <w:t>4</w:t>
      </w:r>
      <w:r w:rsidRPr="00A034DD">
        <w:rPr>
          <w:rFonts w:ascii="Times New Roman" w:eastAsia="Times New Roman" w:hAnsi="Times New Roman"/>
          <w:sz w:val="28"/>
          <w:szCs w:val="28"/>
          <w:lang w:eastAsia="ru-RU"/>
        </w:rPr>
        <w:t xml:space="preserve"> году Управлением профилактические мероприятия </w:t>
      </w:r>
      <w:r w:rsidR="0012187F">
        <w:rPr>
          <w:rFonts w:ascii="Times New Roman" w:eastAsia="Times New Roman" w:hAnsi="Times New Roman"/>
          <w:sz w:val="28"/>
          <w:szCs w:val="28"/>
          <w:lang w:eastAsia="ru-RU"/>
        </w:rPr>
        <w:br/>
      </w:r>
      <w:r w:rsidRPr="00A034DD">
        <w:rPr>
          <w:rFonts w:ascii="Times New Roman" w:eastAsia="Times New Roman" w:hAnsi="Times New Roman"/>
          <w:sz w:val="28"/>
          <w:szCs w:val="28"/>
          <w:lang w:eastAsia="ru-RU"/>
        </w:rPr>
        <w:t>не проводились</w:t>
      </w:r>
      <w:r w:rsidR="00877227">
        <w:rPr>
          <w:rFonts w:ascii="Times New Roman" w:eastAsia="Times New Roman" w:hAnsi="Times New Roman"/>
          <w:sz w:val="28"/>
          <w:szCs w:val="28"/>
          <w:lang w:eastAsia="ru-RU"/>
        </w:rPr>
        <w:t>, как и в 2023 году.</w:t>
      </w:r>
    </w:p>
    <w:p w14:paraId="3EF5ECBC" w14:textId="77777777" w:rsidR="00A034DD" w:rsidRDefault="00A034DD" w:rsidP="00A034DD">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A034DD">
        <w:rPr>
          <w:rFonts w:ascii="Times New Roman" w:eastAsia="Times New Roman" w:hAnsi="Times New Roman"/>
          <w:sz w:val="28"/>
          <w:szCs w:val="28"/>
          <w:lang w:eastAsia="ru-RU"/>
        </w:rPr>
        <w:t>Обращения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в Управление не поступали.</w:t>
      </w:r>
    </w:p>
    <w:p w14:paraId="400AB956" w14:textId="1F46559E" w:rsidR="000E64ED" w:rsidRPr="00D230D5" w:rsidRDefault="00A034DD" w:rsidP="000E64ED">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sidRPr="00A034DD">
        <w:rPr>
          <w:rFonts w:ascii="Times New Roman" w:hAnsi="Times New Roman"/>
          <w:sz w:val="28"/>
          <w:szCs w:val="28"/>
        </w:rPr>
        <w:t xml:space="preserve">Дополнительные рекомендации подконтрольным субъектам </w:t>
      </w:r>
      <w:r w:rsidRPr="00A034DD">
        <w:rPr>
          <w:rFonts w:ascii="Times New Roman" w:hAnsi="Times New Roman"/>
          <w:sz w:val="28"/>
          <w:szCs w:val="28"/>
        </w:rPr>
        <w:br/>
        <w:t>по соблюдению обязательных требований, предъявляемых к саморегулируемым организациям</w:t>
      </w:r>
      <w:r w:rsidR="00A6081E">
        <w:rPr>
          <w:rFonts w:ascii="Times New Roman" w:hAnsi="Times New Roman"/>
          <w:sz w:val="28"/>
          <w:szCs w:val="28"/>
        </w:rPr>
        <w:t xml:space="preserve"> </w:t>
      </w:r>
      <w:r w:rsidR="00A6081E" w:rsidRPr="00A6081E">
        <w:rPr>
          <w:rFonts w:ascii="Times New Roman" w:hAnsi="Times New Roman"/>
          <w:sz w:val="28"/>
          <w:szCs w:val="28"/>
        </w:rPr>
        <w:t>в области энергетического обследования</w:t>
      </w:r>
      <w:r w:rsidRPr="00A034DD">
        <w:rPr>
          <w:rFonts w:ascii="Times New Roman" w:hAnsi="Times New Roman"/>
          <w:sz w:val="28"/>
          <w:szCs w:val="28"/>
        </w:rPr>
        <w:t xml:space="preserve"> и их деятельности</w:t>
      </w:r>
      <w:r w:rsidR="000E64ED" w:rsidRPr="00D230D5">
        <w:rPr>
          <w:rFonts w:ascii="Times New Roman" w:eastAsia="Times New Roman" w:hAnsi="Times New Roman"/>
          <w:sz w:val="28"/>
          <w:szCs w:val="28"/>
          <w:lang w:eastAsia="ru-RU"/>
        </w:rPr>
        <w:t>:</w:t>
      </w:r>
    </w:p>
    <w:p w14:paraId="007AACAB" w14:textId="77777777" w:rsidR="000E64ED" w:rsidRPr="00D230D5" w:rsidRDefault="000E64ED" w:rsidP="000E64ED">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D230D5">
        <w:rPr>
          <w:rFonts w:ascii="Times New Roman" w:eastAsia="Times New Roman" w:hAnsi="Times New Roman"/>
          <w:sz w:val="28"/>
          <w:szCs w:val="28"/>
          <w:lang w:eastAsia="ru-RU"/>
        </w:rPr>
        <w:t>обеспечить выполнение нормативных требований;</w:t>
      </w:r>
    </w:p>
    <w:p w14:paraId="7D3ED2E4" w14:textId="31213581" w:rsidR="000E64ED" w:rsidRPr="00D230D5" w:rsidRDefault="000E64ED" w:rsidP="000E64ED">
      <w:pPr>
        <w:widowControl w:val="0"/>
        <w:tabs>
          <w:tab w:val="left" w:pos="1000"/>
        </w:tabs>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D230D5">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D230D5">
        <w:rPr>
          <w:rFonts w:ascii="Times New Roman" w:hAnsi="Times New Roman"/>
          <w:sz w:val="28"/>
          <w:szCs w:val="28"/>
        </w:rPr>
        <w:t xml:space="preserve">в области </w:t>
      </w:r>
      <w:r w:rsidR="00A6081E" w:rsidRPr="00A6081E">
        <w:rPr>
          <w:rFonts w:ascii="Times New Roman" w:hAnsi="Times New Roman"/>
          <w:sz w:val="28"/>
          <w:szCs w:val="28"/>
        </w:rPr>
        <w:t xml:space="preserve">федерального государственного надзора за деятельностью саморегулируемых организаций </w:t>
      </w:r>
      <w:r w:rsidR="00A6081E">
        <w:rPr>
          <w:rFonts w:ascii="Times New Roman" w:hAnsi="Times New Roman"/>
          <w:sz w:val="28"/>
          <w:szCs w:val="28"/>
        </w:rPr>
        <w:br/>
      </w:r>
      <w:r w:rsidR="00A6081E" w:rsidRPr="00A6081E">
        <w:rPr>
          <w:rFonts w:ascii="Times New Roman" w:hAnsi="Times New Roman"/>
          <w:sz w:val="28"/>
          <w:szCs w:val="28"/>
        </w:rPr>
        <w:t>в области энергетического обследования</w:t>
      </w:r>
      <w:r w:rsidRPr="00D230D5">
        <w:rPr>
          <w:rFonts w:ascii="Times New Roman" w:eastAsia="Times New Roman" w:hAnsi="Times New Roman"/>
          <w:sz w:val="28"/>
          <w:szCs w:val="28"/>
          <w:lang w:eastAsia="ru-RU"/>
        </w:rPr>
        <w:t>.</w:t>
      </w:r>
    </w:p>
    <w:p w14:paraId="38695648" w14:textId="1A8D157B" w:rsidR="00D76086" w:rsidRPr="00BD1A39" w:rsidRDefault="00833481" w:rsidP="00295B80">
      <w:pPr>
        <w:widowControl w:val="0"/>
        <w:tabs>
          <w:tab w:val="left" w:pos="3969"/>
          <w:tab w:val="left" w:pos="5670"/>
        </w:tabs>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w:t>
      </w:r>
      <w:r w:rsidR="004705C6">
        <w:rPr>
          <w:rFonts w:ascii="Times New Roman" w:eastAsia="Times New Roman" w:hAnsi="Times New Roman"/>
          <w:sz w:val="28"/>
          <w:szCs w:val="28"/>
          <w:lang w:eastAsia="ru-RU"/>
        </w:rPr>
        <w:t>___</w:t>
      </w:r>
      <w:r w:rsidR="00925AD8" w:rsidRPr="00BD1A39">
        <w:rPr>
          <w:rFonts w:ascii="Times New Roman" w:eastAsia="Times New Roman" w:hAnsi="Times New Roman"/>
          <w:sz w:val="28"/>
          <w:szCs w:val="28"/>
          <w:lang w:eastAsia="ru-RU"/>
        </w:rPr>
        <w:t>____</w:t>
      </w:r>
    </w:p>
    <w:sectPr w:rsidR="00D76086" w:rsidRPr="00BD1A39" w:rsidSect="00400D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B8CC" w14:textId="77777777" w:rsidR="006336FD" w:rsidRDefault="006336FD" w:rsidP="001D7DCB">
      <w:pPr>
        <w:spacing w:after="0" w:line="240" w:lineRule="auto"/>
      </w:pPr>
      <w:r>
        <w:separator/>
      </w:r>
    </w:p>
  </w:endnote>
  <w:endnote w:type="continuationSeparator" w:id="0">
    <w:p w14:paraId="3EC8A48A" w14:textId="77777777" w:rsidR="006336FD" w:rsidRDefault="006336FD"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090E" w14:textId="77777777" w:rsidR="006336FD" w:rsidRDefault="006336FD" w:rsidP="001D7DCB">
      <w:pPr>
        <w:spacing w:after="0" w:line="240" w:lineRule="auto"/>
      </w:pPr>
      <w:r>
        <w:separator/>
      </w:r>
    </w:p>
  </w:footnote>
  <w:footnote w:type="continuationSeparator" w:id="0">
    <w:p w14:paraId="1567D253" w14:textId="77777777" w:rsidR="006336FD" w:rsidRDefault="006336FD"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A1D"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1959E6">
      <w:rPr>
        <w:rFonts w:ascii="Times New Roman" w:hAnsi="Times New Roman"/>
        <w:noProof/>
        <w:sz w:val="28"/>
        <w:szCs w:val="24"/>
      </w:rPr>
      <w:t>9</w:t>
    </w:r>
    <w:r w:rsidRPr="00171B16">
      <w:rPr>
        <w:rFonts w:ascii="Times New Roman" w:hAnsi="Times New Roman"/>
        <w:sz w:val="28"/>
        <w:szCs w:val="24"/>
      </w:rPr>
      <w:fldChar w:fldCharType="end"/>
    </w:r>
  </w:p>
  <w:p w14:paraId="31C89C5D"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0708C"/>
    <w:rsid w:val="0000796D"/>
    <w:rsid w:val="00010FA8"/>
    <w:rsid w:val="00011F6C"/>
    <w:rsid w:val="000120E4"/>
    <w:rsid w:val="00012B5F"/>
    <w:rsid w:val="000132C7"/>
    <w:rsid w:val="000140D0"/>
    <w:rsid w:val="0001511C"/>
    <w:rsid w:val="00017FBF"/>
    <w:rsid w:val="00021E23"/>
    <w:rsid w:val="00023B8D"/>
    <w:rsid w:val="00025747"/>
    <w:rsid w:val="000274F1"/>
    <w:rsid w:val="00027AFF"/>
    <w:rsid w:val="000300E5"/>
    <w:rsid w:val="0003094F"/>
    <w:rsid w:val="00034E93"/>
    <w:rsid w:val="00047CD6"/>
    <w:rsid w:val="00047E90"/>
    <w:rsid w:val="00050366"/>
    <w:rsid w:val="00052D7D"/>
    <w:rsid w:val="00053CA1"/>
    <w:rsid w:val="000552D4"/>
    <w:rsid w:val="00055808"/>
    <w:rsid w:val="00056FFC"/>
    <w:rsid w:val="00063FA0"/>
    <w:rsid w:val="00065C15"/>
    <w:rsid w:val="000734DC"/>
    <w:rsid w:val="00073FEE"/>
    <w:rsid w:val="0007518B"/>
    <w:rsid w:val="00080FE1"/>
    <w:rsid w:val="00081F87"/>
    <w:rsid w:val="000841CF"/>
    <w:rsid w:val="00084CAA"/>
    <w:rsid w:val="00090557"/>
    <w:rsid w:val="00095462"/>
    <w:rsid w:val="000A7415"/>
    <w:rsid w:val="000B7FD9"/>
    <w:rsid w:val="000C11E0"/>
    <w:rsid w:val="000C342A"/>
    <w:rsid w:val="000C3840"/>
    <w:rsid w:val="000D06D1"/>
    <w:rsid w:val="000D0FF7"/>
    <w:rsid w:val="000D1F71"/>
    <w:rsid w:val="000E0147"/>
    <w:rsid w:val="000E3B43"/>
    <w:rsid w:val="000E64ED"/>
    <w:rsid w:val="000F4617"/>
    <w:rsid w:val="000F55B6"/>
    <w:rsid w:val="001035E1"/>
    <w:rsid w:val="0010764A"/>
    <w:rsid w:val="0010778F"/>
    <w:rsid w:val="001135C5"/>
    <w:rsid w:val="0011392E"/>
    <w:rsid w:val="0011561C"/>
    <w:rsid w:val="0012030F"/>
    <w:rsid w:val="0012187F"/>
    <w:rsid w:val="00126ED9"/>
    <w:rsid w:val="001361C1"/>
    <w:rsid w:val="001403F8"/>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107E"/>
    <w:rsid w:val="00191CFE"/>
    <w:rsid w:val="00194F01"/>
    <w:rsid w:val="001959E6"/>
    <w:rsid w:val="001A0C4B"/>
    <w:rsid w:val="001A2CB6"/>
    <w:rsid w:val="001A456D"/>
    <w:rsid w:val="001B2198"/>
    <w:rsid w:val="001B5DEB"/>
    <w:rsid w:val="001B7009"/>
    <w:rsid w:val="001C0D98"/>
    <w:rsid w:val="001C1107"/>
    <w:rsid w:val="001C3F3E"/>
    <w:rsid w:val="001D4946"/>
    <w:rsid w:val="001D7DCB"/>
    <w:rsid w:val="001E2B4C"/>
    <w:rsid w:val="001E32F8"/>
    <w:rsid w:val="001E43D1"/>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84F2C"/>
    <w:rsid w:val="002903CB"/>
    <w:rsid w:val="0029094F"/>
    <w:rsid w:val="00295B80"/>
    <w:rsid w:val="002A0CC1"/>
    <w:rsid w:val="002A4974"/>
    <w:rsid w:val="002B1471"/>
    <w:rsid w:val="002B3001"/>
    <w:rsid w:val="002B4B4E"/>
    <w:rsid w:val="002C0447"/>
    <w:rsid w:val="002C0509"/>
    <w:rsid w:val="002C2AF6"/>
    <w:rsid w:val="002C5B15"/>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E5D"/>
    <w:rsid w:val="00372F19"/>
    <w:rsid w:val="0038007A"/>
    <w:rsid w:val="003831F1"/>
    <w:rsid w:val="00385A3D"/>
    <w:rsid w:val="00386242"/>
    <w:rsid w:val="00386394"/>
    <w:rsid w:val="00387A92"/>
    <w:rsid w:val="00392B44"/>
    <w:rsid w:val="0039704B"/>
    <w:rsid w:val="003A5E5C"/>
    <w:rsid w:val="003A7C0D"/>
    <w:rsid w:val="003B396F"/>
    <w:rsid w:val="003B652D"/>
    <w:rsid w:val="003B66EE"/>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0D65"/>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36F3"/>
    <w:rsid w:val="00436C66"/>
    <w:rsid w:val="00436DA9"/>
    <w:rsid w:val="00440F30"/>
    <w:rsid w:val="0045048A"/>
    <w:rsid w:val="0045198D"/>
    <w:rsid w:val="004519A5"/>
    <w:rsid w:val="00451A67"/>
    <w:rsid w:val="004551D4"/>
    <w:rsid w:val="00456763"/>
    <w:rsid w:val="00461259"/>
    <w:rsid w:val="0046291B"/>
    <w:rsid w:val="0046438C"/>
    <w:rsid w:val="004650DB"/>
    <w:rsid w:val="004660AD"/>
    <w:rsid w:val="00466A2D"/>
    <w:rsid w:val="004705C6"/>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07A0E"/>
    <w:rsid w:val="0051067F"/>
    <w:rsid w:val="005109B1"/>
    <w:rsid w:val="00510B25"/>
    <w:rsid w:val="00517A7C"/>
    <w:rsid w:val="00520F71"/>
    <w:rsid w:val="00522556"/>
    <w:rsid w:val="0052770E"/>
    <w:rsid w:val="0053004E"/>
    <w:rsid w:val="005305CB"/>
    <w:rsid w:val="00532919"/>
    <w:rsid w:val="00533F01"/>
    <w:rsid w:val="00537261"/>
    <w:rsid w:val="0054484A"/>
    <w:rsid w:val="00551B58"/>
    <w:rsid w:val="00552576"/>
    <w:rsid w:val="005555D6"/>
    <w:rsid w:val="00556ED2"/>
    <w:rsid w:val="00563374"/>
    <w:rsid w:val="00565F22"/>
    <w:rsid w:val="00566FB3"/>
    <w:rsid w:val="00572CFF"/>
    <w:rsid w:val="00573F1E"/>
    <w:rsid w:val="0058138A"/>
    <w:rsid w:val="00584F16"/>
    <w:rsid w:val="00591778"/>
    <w:rsid w:val="005956B0"/>
    <w:rsid w:val="005A708F"/>
    <w:rsid w:val="005A7969"/>
    <w:rsid w:val="005B025A"/>
    <w:rsid w:val="005B782C"/>
    <w:rsid w:val="005C4225"/>
    <w:rsid w:val="005D32B1"/>
    <w:rsid w:val="005D3E1F"/>
    <w:rsid w:val="005D5F98"/>
    <w:rsid w:val="005D6B34"/>
    <w:rsid w:val="005D6FD6"/>
    <w:rsid w:val="005E55BF"/>
    <w:rsid w:val="005E5CD1"/>
    <w:rsid w:val="005F1819"/>
    <w:rsid w:val="005F4CC6"/>
    <w:rsid w:val="005F6079"/>
    <w:rsid w:val="0060499A"/>
    <w:rsid w:val="00604BB3"/>
    <w:rsid w:val="00610006"/>
    <w:rsid w:val="00615CAB"/>
    <w:rsid w:val="00616E34"/>
    <w:rsid w:val="00623FAB"/>
    <w:rsid w:val="006258D8"/>
    <w:rsid w:val="00626EB8"/>
    <w:rsid w:val="00630651"/>
    <w:rsid w:val="00631C3F"/>
    <w:rsid w:val="0063232E"/>
    <w:rsid w:val="006336FD"/>
    <w:rsid w:val="00635252"/>
    <w:rsid w:val="006411DC"/>
    <w:rsid w:val="00642FD9"/>
    <w:rsid w:val="00643877"/>
    <w:rsid w:val="006449CC"/>
    <w:rsid w:val="00644DFC"/>
    <w:rsid w:val="00654090"/>
    <w:rsid w:val="00656C90"/>
    <w:rsid w:val="006571A9"/>
    <w:rsid w:val="00657E2E"/>
    <w:rsid w:val="0066012F"/>
    <w:rsid w:val="00660345"/>
    <w:rsid w:val="006609EB"/>
    <w:rsid w:val="006610F2"/>
    <w:rsid w:val="006731B5"/>
    <w:rsid w:val="006747BE"/>
    <w:rsid w:val="00675AFA"/>
    <w:rsid w:val="0068240A"/>
    <w:rsid w:val="00682E3E"/>
    <w:rsid w:val="00684AFB"/>
    <w:rsid w:val="006910E2"/>
    <w:rsid w:val="006A2AF8"/>
    <w:rsid w:val="006A2BA4"/>
    <w:rsid w:val="006B07D3"/>
    <w:rsid w:val="006B5202"/>
    <w:rsid w:val="006C0500"/>
    <w:rsid w:val="006C42BA"/>
    <w:rsid w:val="006D5EB3"/>
    <w:rsid w:val="006D7B22"/>
    <w:rsid w:val="006D7DC2"/>
    <w:rsid w:val="006D7F23"/>
    <w:rsid w:val="006E160A"/>
    <w:rsid w:val="006F4E0D"/>
    <w:rsid w:val="006F585B"/>
    <w:rsid w:val="006F6D4B"/>
    <w:rsid w:val="006F7428"/>
    <w:rsid w:val="006F7940"/>
    <w:rsid w:val="0070480A"/>
    <w:rsid w:val="007106A8"/>
    <w:rsid w:val="00712336"/>
    <w:rsid w:val="00712822"/>
    <w:rsid w:val="00713A78"/>
    <w:rsid w:val="0071427E"/>
    <w:rsid w:val="00714B7F"/>
    <w:rsid w:val="00714EC5"/>
    <w:rsid w:val="007170CB"/>
    <w:rsid w:val="007175AB"/>
    <w:rsid w:val="00720DC6"/>
    <w:rsid w:val="00722943"/>
    <w:rsid w:val="00725ADF"/>
    <w:rsid w:val="00732106"/>
    <w:rsid w:val="00735318"/>
    <w:rsid w:val="00737A88"/>
    <w:rsid w:val="007400F6"/>
    <w:rsid w:val="007410F7"/>
    <w:rsid w:val="00741559"/>
    <w:rsid w:val="00742E5B"/>
    <w:rsid w:val="0074363F"/>
    <w:rsid w:val="00745B1F"/>
    <w:rsid w:val="00747F99"/>
    <w:rsid w:val="007516C0"/>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5FA4"/>
    <w:rsid w:val="00796766"/>
    <w:rsid w:val="00797274"/>
    <w:rsid w:val="007A357E"/>
    <w:rsid w:val="007A492D"/>
    <w:rsid w:val="007A712F"/>
    <w:rsid w:val="007B14C9"/>
    <w:rsid w:val="007B5358"/>
    <w:rsid w:val="007B6358"/>
    <w:rsid w:val="007C0173"/>
    <w:rsid w:val="007C1EE6"/>
    <w:rsid w:val="007D2ECE"/>
    <w:rsid w:val="007D6881"/>
    <w:rsid w:val="007E25ED"/>
    <w:rsid w:val="007E3604"/>
    <w:rsid w:val="007E735B"/>
    <w:rsid w:val="007F68A5"/>
    <w:rsid w:val="007F70EE"/>
    <w:rsid w:val="00800695"/>
    <w:rsid w:val="00800B8D"/>
    <w:rsid w:val="00810355"/>
    <w:rsid w:val="00812997"/>
    <w:rsid w:val="00813705"/>
    <w:rsid w:val="00815AD2"/>
    <w:rsid w:val="00822C20"/>
    <w:rsid w:val="00822E78"/>
    <w:rsid w:val="008276C1"/>
    <w:rsid w:val="00827CB8"/>
    <w:rsid w:val="00827D6A"/>
    <w:rsid w:val="00830C60"/>
    <w:rsid w:val="00832805"/>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77227"/>
    <w:rsid w:val="00881228"/>
    <w:rsid w:val="008838AD"/>
    <w:rsid w:val="00891A4D"/>
    <w:rsid w:val="00891B14"/>
    <w:rsid w:val="00892F23"/>
    <w:rsid w:val="00894247"/>
    <w:rsid w:val="00894C1C"/>
    <w:rsid w:val="00895AA4"/>
    <w:rsid w:val="008A15B4"/>
    <w:rsid w:val="008A16B6"/>
    <w:rsid w:val="008B1683"/>
    <w:rsid w:val="008B30CD"/>
    <w:rsid w:val="008B334A"/>
    <w:rsid w:val="008B6708"/>
    <w:rsid w:val="008C547D"/>
    <w:rsid w:val="008C73CF"/>
    <w:rsid w:val="008C75FC"/>
    <w:rsid w:val="008D0B24"/>
    <w:rsid w:val="008D2AF9"/>
    <w:rsid w:val="008D4E35"/>
    <w:rsid w:val="008E07E9"/>
    <w:rsid w:val="008E4F07"/>
    <w:rsid w:val="008E55D5"/>
    <w:rsid w:val="008F1F65"/>
    <w:rsid w:val="00901449"/>
    <w:rsid w:val="009016EE"/>
    <w:rsid w:val="009020DC"/>
    <w:rsid w:val="00903C94"/>
    <w:rsid w:val="009048F0"/>
    <w:rsid w:val="00905531"/>
    <w:rsid w:val="00905BA1"/>
    <w:rsid w:val="009213B7"/>
    <w:rsid w:val="009257D3"/>
    <w:rsid w:val="00925AD8"/>
    <w:rsid w:val="00930260"/>
    <w:rsid w:val="009316CF"/>
    <w:rsid w:val="00931F28"/>
    <w:rsid w:val="00932086"/>
    <w:rsid w:val="009324EC"/>
    <w:rsid w:val="00933BC1"/>
    <w:rsid w:val="00936C59"/>
    <w:rsid w:val="0094017A"/>
    <w:rsid w:val="00940266"/>
    <w:rsid w:val="00940CD0"/>
    <w:rsid w:val="0094388D"/>
    <w:rsid w:val="00943AF1"/>
    <w:rsid w:val="0094580E"/>
    <w:rsid w:val="00950334"/>
    <w:rsid w:val="00950ABC"/>
    <w:rsid w:val="00953B13"/>
    <w:rsid w:val="00965B9B"/>
    <w:rsid w:val="00971BEF"/>
    <w:rsid w:val="0097241F"/>
    <w:rsid w:val="00974232"/>
    <w:rsid w:val="009744E2"/>
    <w:rsid w:val="009753D4"/>
    <w:rsid w:val="00976558"/>
    <w:rsid w:val="009808EE"/>
    <w:rsid w:val="009809DC"/>
    <w:rsid w:val="0098583D"/>
    <w:rsid w:val="00991FBA"/>
    <w:rsid w:val="00996092"/>
    <w:rsid w:val="00997C14"/>
    <w:rsid w:val="009A1E9C"/>
    <w:rsid w:val="009A4276"/>
    <w:rsid w:val="009A4F4A"/>
    <w:rsid w:val="009B0BBA"/>
    <w:rsid w:val="009B2A1F"/>
    <w:rsid w:val="009B4848"/>
    <w:rsid w:val="009B6E47"/>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34DD"/>
    <w:rsid w:val="00A046D4"/>
    <w:rsid w:val="00A12C38"/>
    <w:rsid w:val="00A16F1F"/>
    <w:rsid w:val="00A17158"/>
    <w:rsid w:val="00A20618"/>
    <w:rsid w:val="00A2137B"/>
    <w:rsid w:val="00A21D31"/>
    <w:rsid w:val="00A22666"/>
    <w:rsid w:val="00A26E74"/>
    <w:rsid w:val="00A348E4"/>
    <w:rsid w:val="00A355A5"/>
    <w:rsid w:val="00A36543"/>
    <w:rsid w:val="00A41D65"/>
    <w:rsid w:val="00A50C90"/>
    <w:rsid w:val="00A56EE6"/>
    <w:rsid w:val="00A6081E"/>
    <w:rsid w:val="00A61D4F"/>
    <w:rsid w:val="00A63D60"/>
    <w:rsid w:val="00A6479A"/>
    <w:rsid w:val="00A64846"/>
    <w:rsid w:val="00A659BE"/>
    <w:rsid w:val="00A65D05"/>
    <w:rsid w:val="00A723C8"/>
    <w:rsid w:val="00A7687C"/>
    <w:rsid w:val="00A76EBE"/>
    <w:rsid w:val="00A8092D"/>
    <w:rsid w:val="00A8631E"/>
    <w:rsid w:val="00A968A6"/>
    <w:rsid w:val="00AA1049"/>
    <w:rsid w:val="00AA533A"/>
    <w:rsid w:val="00AB2333"/>
    <w:rsid w:val="00AB3256"/>
    <w:rsid w:val="00AB5DC7"/>
    <w:rsid w:val="00AB7574"/>
    <w:rsid w:val="00AC2649"/>
    <w:rsid w:val="00AC7D2E"/>
    <w:rsid w:val="00AD4436"/>
    <w:rsid w:val="00AD589C"/>
    <w:rsid w:val="00AD7943"/>
    <w:rsid w:val="00AD7991"/>
    <w:rsid w:val="00AE216A"/>
    <w:rsid w:val="00AE29A5"/>
    <w:rsid w:val="00AE4086"/>
    <w:rsid w:val="00AE4E1C"/>
    <w:rsid w:val="00AF2BB2"/>
    <w:rsid w:val="00AF742A"/>
    <w:rsid w:val="00AF79CA"/>
    <w:rsid w:val="00B024B6"/>
    <w:rsid w:val="00B042B7"/>
    <w:rsid w:val="00B04920"/>
    <w:rsid w:val="00B07E75"/>
    <w:rsid w:val="00B14FD4"/>
    <w:rsid w:val="00B152A0"/>
    <w:rsid w:val="00B17BDE"/>
    <w:rsid w:val="00B2234F"/>
    <w:rsid w:val="00B22602"/>
    <w:rsid w:val="00B2337E"/>
    <w:rsid w:val="00B270CE"/>
    <w:rsid w:val="00B273C7"/>
    <w:rsid w:val="00B329DD"/>
    <w:rsid w:val="00B37359"/>
    <w:rsid w:val="00B4383C"/>
    <w:rsid w:val="00B501DB"/>
    <w:rsid w:val="00B50969"/>
    <w:rsid w:val="00B51086"/>
    <w:rsid w:val="00B530A7"/>
    <w:rsid w:val="00B548E4"/>
    <w:rsid w:val="00B56172"/>
    <w:rsid w:val="00B67D3F"/>
    <w:rsid w:val="00B7095C"/>
    <w:rsid w:val="00B73973"/>
    <w:rsid w:val="00B73E7D"/>
    <w:rsid w:val="00B7751F"/>
    <w:rsid w:val="00B81A84"/>
    <w:rsid w:val="00B85104"/>
    <w:rsid w:val="00B936C1"/>
    <w:rsid w:val="00B97A68"/>
    <w:rsid w:val="00BA1DAC"/>
    <w:rsid w:val="00BA34A4"/>
    <w:rsid w:val="00BB1874"/>
    <w:rsid w:val="00BB2131"/>
    <w:rsid w:val="00BB2B98"/>
    <w:rsid w:val="00BB48EF"/>
    <w:rsid w:val="00BC00D9"/>
    <w:rsid w:val="00BC19D4"/>
    <w:rsid w:val="00BC2ED7"/>
    <w:rsid w:val="00BC61AC"/>
    <w:rsid w:val="00BD1A39"/>
    <w:rsid w:val="00BD1D48"/>
    <w:rsid w:val="00BE160A"/>
    <w:rsid w:val="00BE248F"/>
    <w:rsid w:val="00BF5DA3"/>
    <w:rsid w:val="00C013D7"/>
    <w:rsid w:val="00C01E22"/>
    <w:rsid w:val="00C04F56"/>
    <w:rsid w:val="00C05A1C"/>
    <w:rsid w:val="00C15E5C"/>
    <w:rsid w:val="00C16700"/>
    <w:rsid w:val="00C16EC5"/>
    <w:rsid w:val="00C234EF"/>
    <w:rsid w:val="00C25D28"/>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76406"/>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D16E9"/>
    <w:rsid w:val="00CD67EA"/>
    <w:rsid w:val="00CE5707"/>
    <w:rsid w:val="00CE6648"/>
    <w:rsid w:val="00CF19F8"/>
    <w:rsid w:val="00CF46A3"/>
    <w:rsid w:val="00CF5AE4"/>
    <w:rsid w:val="00D00788"/>
    <w:rsid w:val="00D011BB"/>
    <w:rsid w:val="00D02924"/>
    <w:rsid w:val="00D04FE4"/>
    <w:rsid w:val="00D05A33"/>
    <w:rsid w:val="00D05BE4"/>
    <w:rsid w:val="00D0765E"/>
    <w:rsid w:val="00D146F1"/>
    <w:rsid w:val="00D14A5C"/>
    <w:rsid w:val="00D15C9B"/>
    <w:rsid w:val="00D2127B"/>
    <w:rsid w:val="00D22B47"/>
    <w:rsid w:val="00D230D5"/>
    <w:rsid w:val="00D23744"/>
    <w:rsid w:val="00D23F32"/>
    <w:rsid w:val="00D305EB"/>
    <w:rsid w:val="00D32A7A"/>
    <w:rsid w:val="00D358A1"/>
    <w:rsid w:val="00D35C85"/>
    <w:rsid w:val="00D3797F"/>
    <w:rsid w:val="00D40377"/>
    <w:rsid w:val="00D406A1"/>
    <w:rsid w:val="00D5281D"/>
    <w:rsid w:val="00D55147"/>
    <w:rsid w:val="00D60718"/>
    <w:rsid w:val="00D627E8"/>
    <w:rsid w:val="00D641B3"/>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10DC"/>
    <w:rsid w:val="00EA027A"/>
    <w:rsid w:val="00EA26FC"/>
    <w:rsid w:val="00EA4C0E"/>
    <w:rsid w:val="00EB66F3"/>
    <w:rsid w:val="00EB7E0F"/>
    <w:rsid w:val="00EC2485"/>
    <w:rsid w:val="00EC41C1"/>
    <w:rsid w:val="00ED04FA"/>
    <w:rsid w:val="00ED0984"/>
    <w:rsid w:val="00ED0F4C"/>
    <w:rsid w:val="00ED679E"/>
    <w:rsid w:val="00EE465D"/>
    <w:rsid w:val="00EF33F5"/>
    <w:rsid w:val="00F01501"/>
    <w:rsid w:val="00F0424F"/>
    <w:rsid w:val="00F11853"/>
    <w:rsid w:val="00F1494A"/>
    <w:rsid w:val="00F14CB1"/>
    <w:rsid w:val="00F165D7"/>
    <w:rsid w:val="00F21358"/>
    <w:rsid w:val="00F26876"/>
    <w:rsid w:val="00F31336"/>
    <w:rsid w:val="00F36E32"/>
    <w:rsid w:val="00F401C1"/>
    <w:rsid w:val="00F4045B"/>
    <w:rsid w:val="00F4451C"/>
    <w:rsid w:val="00F46304"/>
    <w:rsid w:val="00F46BDB"/>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C29A5"/>
    <w:rsid w:val="00FC30FE"/>
    <w:rsid w:val="00FC3CDD"/>
    <w:rsid w:val="00FC590D"/>
    <w:rsid w:val="00FD0EAA"/>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E1E6"/>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805"/>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 w:type="paragraph" w:styleId="af5">
    <w:name w:val="Body Text Indent"/>
    <w:basedOn w:val="a"/>
    <w:link w:val="af6"/>
    <w:uiPriority w:val="99"/>
    <w:semiHidden/>
    <w:unhideWhenUsed/>
    <w:rsid w:val="00456763"/>
    <w:pPr>
      <w:spacing w:after="120"/>
      <w:ind w:left="283"/>
    </w:pPr>
  </w:style>
  <w:style w:type="character" w:customStyle="1" w:styleId="af6">
    <w:name w:val="Основной текст с отступом Знак"/>
    <w:basedOn w:val="a0"/>
    <w:link w:val="af5"/>
    <w:uiPriority w:val="99"/>
    <w:semiHidden/>
    <w:rsid w:val="00456763"/>
    <w:rPr>
      <w:sz w:val="22"/>
      <w:szCs w:val="22"/>
      <w:lang w:eastAsia="en-US"/>
    </w:rPr>
  </w:style>
  <w:style w:type="paragraph" w:styleId="af7">
    <w:name w:val="footnote text"/>
    <w:basedOn w:val="a"/>
    <w:link w:val="af8"/>
    <w:uiPriority w:val="99"/>
    <w:semiHidden/>
    <w:unhideWhenUsed/>
    <w:rsid w:val="00456763"/>
    <w:pPr>
      <w:spacing w:after="0" w:line="240" w:lineRule="auto"/>
      <w:jc w:val="both"/>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semiHidden/>
    <w:rsid w:val="00456763"/>
    <w:rPr>
      <w:rFonts w:ascii="Times New Roman" w:eastAsia="Times New Roman" w:hAnsi="Times New Roman"/>
    </w:rPr>
  </w:style>
  <w:style w:type="character" w:styleId="af9">
    <w:name w:val="footnote reference"/>
    <w:basedOn w:val="a0"/>
    <w:uiPriority w:val="99"/>
    <w:semiHidden/>
    <w:unhideWhenUsed/>
    <w:rsid w:val="00456763"/>
    <w:rPr>
      <w:vertAlign w:val="superscript"/>
    </w:rPr>
  </w:style>
  <w:style w:type="table" w:customStyle="1" w:styleId="120">
    <w:name w:val="Сетка таблицы12"/>
    <w:basedOn w:val="a1"/>
    <w:next w:val="a5"/>
    <w:uiPriority w:val="39"/>
    <w:rsid w:val="004567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39"/>
    <w:rsid w:val="00D230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157818502">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70446582">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874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357F-99A6-428B-914A-87E39933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6786</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KAO_02</cp:lastModifiedBy>
  <cp:revision>5</cp:revision>
  <cp:lastPrinted>2024-02-28T11:04:00Z</cp:lastPrinted>
  <dcterms:created xsi:type="dcterms:W3CDTF">2025-02-11T10:53:00Z</dcterms:created>
  <dcterms:modified xsi:type="dcterms:W3CDTF">2025-02-18T08:45:00Z</dcterms:modified>
</cp:coreProperties>
</file>